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BC2C66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2123D8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87">
        <w:rPr>
          <w:rFonts w:ascii="Times New Roman" w:hAnsi="Times New Roman" w:cs="Times New Roman"/>
          <w:b/>
          <w:sz w:val="24"/>
          <w:szCs w:val="24"/>
        </w:rPr>
        <w:t>0</w:t>
      </w:r>
      <w:r w:rsidR="00A06074">
        <w:rPr>
          <w:rFonts w:ascii="Times New Roman" w:hAnsi="Times New Roman" w:cs="Times New Roman"/>
          <w:b/>
          <w:sz w:val="24"/>
          <w:szCs w:val="24"/>
        </w:rPr>
        <w:t>090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A06074">
        <w:rPr>
          <w:rFonts w:ascii="Times New Roman" w:hAnsi="Times New Roman" w:cs="Times New Roman"/>
          <w:b/>
          <w:sz w:val="24"/>
          <w:szCs w:val="24"/>
        </w:rPr>
        <w:t>-2019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3340A">
        <w:rPr>
          <w:rFonts w:ascii="Times New Roman" w:hAnsi="Times New Roman" w:cs="Times New Roman"/>
          <w:b/>
          <w:sz w:val="24"/>
          <w:szCs w:val="24"/>
        </w:rPr>
        <w:t>реализацию</w:t>
      </w:r>
      <w:r w:rsidR="00CF2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F22" w:rsidRPr="00570F22">
        <w:rPr>
          <w:rFonts w:ascii="Times New Roman" w:hAnsi="Times New Roman" w:cs="Times New Roman"/>
          <w:b/>
          <w:sz w:val="24"/>
          <w:szCs w:val="24"/>
        </w:rPr>
        <w:t>2-ух Toyota Prado 150 (Е705МЕ30,Е706МЕ30) ЦР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2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3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hyperlink r:id="rId12" w:history="1">
        <w:r w:rsidR="00506DFD" w:rsidRPr="000319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Sergey</w:t>
        </w:r>
        <w:r w:rsidR="00506DFD" w:rsidRPr="000319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06DFD" w:rsidRPr="000319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Safronov</w:t>
        </w:r>
        <w:r w:rsidR="008A5197" w:rsidRPr="0003191D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8A5197" w:rsidRDefault="008A519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601641" w:rsidRPr="008A5197" w:rsidRDefault="00A31D24" w:rsidP="00A31D24">
      <w:pPr>
        <w:pStyle w:val="af5"/>
        <w:rPr>
          <w:rFonts w:ascii="Times New Roman" w:hAnsi="Times New Roman" w:cs="Times New Roman"/>
          <w:sz w:val="24"/>
          <w:szCs w:val="24"/>
        </w:rPr>
      </w:pPr>
      <w:r w:rsidRPr="00A31D24">
        <w:rPr>
          <w:rFonts w:ascii="Times New Roman" w:hAnsi="Times New Roman" w:cs="Times New Roman"/>
          <w:sz w:val="24"/>
          <w:szCs w:val="24"/>
        </w:rPr>
        <w:t>115093 г. Москва, ул. Павловская, д. 7, стр.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A31D24">
        <w:rPr>
          <w:rFonts w:ascii="Times New Roman" w:hAnsi="Times New Roman" w:cs="Times New Roman"/>
          <w:sz w:val="24"/>
          <w:szCs w:val="24"/>
        </w:rPr>
        <w:t>Бизнес Центр  «Павловский».</w:t>
      </w:r>
      <w:r w:rsidR="00B915F0" w:rsidRPr="008A5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31D2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31D2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191D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339C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3D8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11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40A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7DB9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6DFD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0F22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401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F8C"/>
    <w:rsid w:val="008F0693"/>
    <w:rsid w:val="008F0DFA"/>
    <w:rsid w:val="008F460B"/>
    <w:rsid w:val="008F62E9"/>
    <w:rsid w:val="00900C3C"/>
    <w:rsid w:val="00900E6E"/>
    <w:rsid w:val="00901D12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6074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1D24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3102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093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8B9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087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3668757"/>
  <w15:docId w15:val="{6499F5FD-9CF1-4775-B385-F2991B3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Sergey.Safronov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6F81B1-1528-4785-A73E-741A7731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safr0304</cp:lastModifiedBy>
  <cp:revision>86</cp:revision>
  <cp:lastPrinted>2019-05-15T13:58:00Z</cp:lastPrinted>
  <dcterms:created xsi:type="dcterms:W3CDTF">2016-11-14T07:32:00Z</dcterms:created>
  <dcterms:modified xsi:type="dcterms:W3CDTF">2019-05-15T13:58:00Z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